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4AC9" w14:textId="77777777" w:rsidR="004C696D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CENTRALNO NARUČIVANJE</w:t>
      </w:r>
    </w:p>
    <w:p w14:paraId="021ED6D1" w14:textId="77777777" w:rsidR="004C696D" w:rsidRDefault="00000000">
      <w:r>
        <w:rPr>
          <w:rStyle w:val="Zadanifontodlomka"/>
          <w:rFonts w:ascii="Arial" w:hAnsi="Arial" w:cs="Arial"/>
          <w:color w:val="3A3A3A"/>
          <w:shd w:val="clear" w:color="auto" w:fill="FFFFFF"/>
        </w:rPr>
        <w:t>Sukladno Odluci </w:t>
      </w:r>
      <w:hyperlink r:id="rId7" w:history="1">
        <w:r>
          <w:rPr>
            <w:rStyle w:val="Hiperveza"/>
            <w:rFonts w:ascii="Arial" w:hAnsi="Arial" w:cs="Arial"/>
            <w:color w:val="4B4B4B"/>
            <w:u w:val="none"/>
            <w:shd w:val="clear" w:color="auto" w:fill="FFFFFF"/>
          </w:rPr>
          <w:t>ministarstva zdravstva i socijalne skrbi</w:t>
        </w:r>
      </w:hyperlink>
      <w:r>
        <w:rPr>
          <w:rStyle w:val="Zadanifontodlomka"/>
          <w:rFonts w:ascii="Arial" w:hAnsi="Arial" w:cs="Arial"/>
          <w:color w:val="3A3A3A"/>
          <w:shd w:val="clear" w:color="auto" w:fill="FFFFFF"/>
        </w:rPr>
        <w:t> (</w:t>
      </w:r>
      <w:r>
        <w:rPr>
          <w:rStyle w:val="Naglaeno"/>
          <w:rFonts w:ascii="Arial" w:hAnsi="Arial" w:cs="Arial"/>
          <w:color w:val="3A3A3A"/>
          <w:shd w:val="clear" w:color="auto" w:fill="FFFFFF"/>
        </w:rPr>
        <w:t>KLASA:500-01/08-01/140, URBROJ:534-05-1-2/1-08-51, od 21. listopada 2008g.</w:t>
      </w:r>
      <w:r>
        <w:rPr>
          <w:rStyle w:val="Zadanifontodlomka"/>
          <w:rFonts w:ascii="Arial" w:hAnsi="Arial" w:cs="Arial"/>
          <w:color w:val="3A3A3A"/>
          <w:shd w:val="clear" w:color="auto" w:fill="FFFFFF"/>
        </w:rPr>
        <w:t>) o ustrojavanju i načinu rada bolničke jedinice za centralno naručivanje pacijenata, određeno je da je svaka bolnička ustanova dužna uspostaviti sustav centraliziranog naručivanja za zdravstvene usluge i ustrojiti Bolničku jedinicu za centralno naručivanje pacijenata.</w:t>
      </w:r>
    </w:p>
    <w:p w14:paraId="7423C293" w14:textId="77777777" w:rsidR="004C696D" w:rsidRDefault="00000000">
      <w:p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 xml:space="preserve">Pacijenti se u bolničkoj jedinici za centralno naručivanje pacijenata mogu naručivati </w:t>
      </w:r>
    </w:p>
    <w:p w14:paraId="1AEC7984" w14:textId="77777777" w:rsidR="004C696D" w:rsidRDefault="00000000">
      <w:pPr>
        <w:rPr>
          <w:rFonts w:ascii="Arial" w:hAnsi="Arial" w:cs="Arial"/>
          <w:b/>
          <w:color w:val="3A3A3A"/>
          <w:shd w:val="clear" w:color="auto" w:fill="FFFFFF"/>
        </w:rPr>
      </w:pPr>
      <w:r>
        <w:rPr>
          <w:rFonts w:ascii="Arial" w:hAnsi="Arial" w:cs="Arial"/>
          <w:b/>
          <w:color w:val="3A3A3A"/>
          <w:shd w:val="clear" w:color="auto" w:fill="FFFFFF"/>
        </w:rPr>
        <w:t>NA SLIJEDEĆE NAČINE:</w:t>
      </w:r>
    </w:p>
    <w:p w14:paraId="7CFE8DF2" w14:textId="77777777" w:rsidR="004C696D" w:rsidRDefault="00000000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OSOBNO  na šalteru centralnog naručivanja</w:t>
      </w:r>
    </w:p>
    <w:p w14:paraId="4C988AAE" w14:textId="77777777" w:rsidR="004C696D" w:rsidRDefault="00000000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TELEFAX – 047/ 819 - 789</w:t>
      </w:r>
    </w:p>
    <w:p w14:paraId="130D022A" w14:textId="77777777" w:rsidR="004C696D" w:rsidRDefault="00000000">
      <w:pPr>
        <w:pStyle w:val="Odlomakpopisa"/>
        <w:numPr>
          <w:ilvl w:val="0"/>
          <w:numId w:val="1"/>
        </w:numPr>
      </w:pPr>
      <w:r>
        <w:rPr>
          <w:rStyle w:val="Zadanifontodlomka"/>
          <w:rFonts w:ascii="Arial" w:hAnsi="Arial" w:cs="Arial"/>
          <w:b/>
        </w:rPr>
        <w:t xml:space="preserve">E-MAIL : </w:t>
      </w:r>
      <w:hyperlink r:id="rId8" w:history="1">
        <w:r>
          <w:rPr>
            <w:rStyle w:val="Hiperveza"/>
            <w:rFonts w:ascii="Arial" w:hAnsi="Arial" w:cs="Arial"/>
            <w:b/>
          </w:rPr>
          <w:t>narucivanje@bolnica-ogulin.hr</w:t>
        </w:r>
      </w:hyperlink>
    </w:p>
    <w:p w14:paraId="7518CDA3" w14:textId="77777777" w:rsidR="004C696D" w:rsidRDefault="00000000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Liječnik obiteljske medicine</w:t>
      </w:r>
    </w:p>
    <w:p w14:paraId="5395D1E3" w14:textId="77777777" w:rsidR="004C696D" w:rsidRDefault="004C696D">
      <w:pPr>
        <w:pStyle w:val="Odlomakpopisa"/>
        <w:rPr>
          <w:rFonts w:ascii="Arial" w:hAnsi="Arial" w:cs="Arial"/>
          <w:b/>
        </w:rPr>
      </w:pPr>
    </w:p>
    <w:p w14:paraId="35A1CC0E" w14:textId="77777777" w:rsidR="004C696D" w:rsidRDefault="00000000">
      <w:r>
        <w:rPr>
          <w:rStyle w:val="Zadanifontodlomka"/>
          <w:rFonts w:ascii="Arial" w:hAnsi="Arial" w:cs="Arial"/>
          <w:b/>
        </w:rPr>
        <w:t xml:space="preserve">TELEFONSKE NARUDŽBE NISU MOGUĆE </w:t>
      </w:r>
      <w:r>
        <w:rPr>
          <w:rStyle w:val="Zadanifontodlomka"/>
          <w:rFonts w:ascii="Arial" w:hAnsi="Arial" w:cs="Arial"/>
        </w:rPr>
        <w:t>zbog potrebe uvida u medicinsku dokumentaciju.</w:t>
      </w:r>
    </w:p>
    <w:p w14:paraId="1B1DFFB8" w14:textId="77777777" w:rsidR="004C696D" w:rsidRDefault="0000000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Osobno naručivanje</w:t>
      </w:r>
    </w:p>
    <w:p w14:paraId="68E7E605" w14:textId="77777777" w:rsidR="004C696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Na šalteru za naručivanje ( prizemlje bolnice – glavni ulaz )</w:t>
      </w:r>
    </w:p>
    <w:p w14:paraId="23704627" w14:textId="77777777" w:rsidR="004C696D" w:rsidRDefault="00000000">
      <w:r>
        <w:rPr>
          <w:rStyle w:val="Zadanifontodlomka"/>
          <w:rFonts w:ascii="Arial" w:hAnsi="Arial" w:cs="Arial"/>
        </w:rPr>
        <w:t xml:space="preserve">Potrebna dokumentacija : </w:t>
      </w:r>
      <w:r>
        <w:rPr>
          <w:rStyle w:val="Zadanifontodlomka"/>
          <w:rFonts w:ascii="Arial" w:hAnsi="Arial" w:cs="Arial"/>
          <w:b/>
          <w:i/>
        </w:rPr>
        <w:t>izdana uputnica</w:t>
      </w:r>
      <w:r>
        <w:rPr>
          <w:rStyle w:val="Zadanifontodlomka"/>
          <w:rFonts w:ascii="Arial" w:hAnsi="Arial" w:cs="Arial"/>
          <w:i/>
        </w:rPr>
        <w:t xml:space="preserve"> liječnika obiteljske medicine ili </w:t>
      </w:r>
      <w:r>
        <w:rPr>
          <w:rStyle w:val="Zadanifontodlomka"/>
          <w:rFonts w:ascii="Arial" w:hAnsi="Arial" w:cs="Arial"/>
          <w:b/>
          <w:i/>
        </w:rPr>
        <w:t>nalaz</w:t>
      </w:r>
      <w:r>
        <w:rPr>
          <w:rStyle w:val="Zadanifontodlomka"/>
          <w:rFonts w:ascii="Arial" w:hAnsi="Arial" w:cs="Arial"/>
          <w:i/>
        </w:rPr>
        <w:t xml:space="preserve"> liječnika specijaliste koji upućuje na pretragu ili pregled</w:t>
      </w:r>
    </w:p>
    <w:p w14:paraId="25401512" w14:textId="77777777" w:rsidR="004C696D" w:rsidRDefault="00000000">
      <w:pPr>
        <w:rPr>
          <w:rFonts w:ascii="Arial" w:hAnsi="Arial" w:cs="Arial"/>
          <w:b/>
          <w:color w:val="3A3A3A"/>
          <w:u w:val="single"/>
          <w:shd w:val="clear" w:color="auto" w:fill="FFFFFF"/>
        </w:rPr>
      </w:pPr>
      <w:r>
        <w:rPr>
          <w:rFonts w:ascii="Arial" w:hAnsi="Arial" w:cs="Arial"/>
          <w:b/>
          <w:color w:val="3A3A3A"/>
          <w:u w:val="single"/>
          <w:shd w:val="clear" w:color="auto" w:fill="FFFFFF"/>
        </w:rPr>
        <w:t>TELEFAX  na broj : 047/ 819-789</w:t>
      </w:r>
    </w:p>
    <w:p w14:paraId="26751148" w14:textId="77777777" w:rsidR="004C696D" w:rsidRDefault="00000000">
      <w:p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 xml:space="preserve">Putem telefax-a poslati : </w:t>
      </w:r>
    </w:p>
    <w:p w14:paraId="7424C468" w14:textId="77777777" w:rsidR="004C696D" w:rsidRDefault="00000000">
      <w:pPr>
        <w:pStyle w:val="Odlomakpopisa"/>
        <w:numPr>
          <w:ilvl w:val="0"/>
          <w:numId w:val="2"/>
        </w:num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Uputnicu liječnika primarne zdravstvene zaštite</w:t>
      </w:r>
    </w:p>
    <w:p w14:paraId="418FAE09" w14:textId="77777777" w:rsidR="004C696D" w:rsidRDefault="00000000">
      <w:pPr>
        <w:pStyle w:val="Odlomakpopisa"/>
        <w:numPr>
          <w:ilvl w:val="0"/>
          <w:numId w:val="2"/>
        </w:num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Nalaz / preporuku liječnika specijaliste koji je preporučio pretragu ili pregled</w:t>
      </w:r>
    </w:p>
    <w:p w14:paraId="40146A9C" w14:textId="77777777" w:rsidR="004C696D" w:rsidRDefault="00000000">
      <w:pPr>
        <w:pStyle w:val="Odlomakpopisa"/>
        <w:numPr>
          <w:ilvl w:val="0"/>
          <w:numId w:val="2"/>
        </w:num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Također, OBAVEZNO dostaviti slijedeće podatke.</w:t>
      </w:r>
    </w:p>
    <w:p w14:paraId="6A4AA641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MBO ( matični broj osiguranika sa zdravstvene iskaznice)</w:t>
      </w:r>
    </w:p>
    <w:p w14:paraId="4CD905AC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Kontakt adresa i broj telefona pacijenta.</w:t>
      </w:r>
    </w:p>
    <w:p w14:paraId="3CBB6D34" w14:textId="77777777" w:rsidR="004C696D" w:rsidRDefault="00000000">
      <w:r>
        <w:rPr>
          <w:rStyle w:val="Zadanifontodlomka"/>
          <w:rFonts w:ascii="Arial" w:hAnsi="Arial" w:cs="Arial"/>
          <w:b/>
          <w:color w:val="3A3A3A"/>
          <w:u w:val="single"/>
          <w:shd w:val="clear" w:color="auto" w:fill="FFFFFF"/>
        </w:rPr>
        <w:t>E-MAILOM na adresu</w:t>
      </w:r>
      <w:r>
        <w:rPr>
          <w:rStyle w:val="Zadanifontodlomka"/>
          <w:rFonts w:ascii="Arial" w:hAnsi="Arial" w:cs="Arial"/>
          <w:color w:val="3A3A3A"/>
          <w:shd w:val="clear" w:color="auto" w:fill="FFFFFF"/>
        </w:rPr>
        <w:t xml:space="preserve"> : </w:t>
      </w:r>
      <w:hyperlink r:id="rId9" w:history="1">
        <w:r>
          <w:rPr>
            <w:rStyle w:val="Hiperveza"/>
            <w:rFonts w:ascii="Arial" w:hAnsi="Arial" w:cs="Arial"/>
            <w:shd w:val="clear" w:color="auto" w:fill="FFFFFF"/>
          </w:rPr>
          <w:t>narucivanje@bolnica-ogulin.hr</w:t>
        </w:r>
      </w:hyperlink>
      <w:r>
        <w:rPr>
          <w:rStyle w:val="Zadanifontodlomka"/>
          <w:rFonts w:ascii="Arial" w:hAnsi="Arial" w:cs="Arial"/>
          <w:color w:val="3A3A3A"/>
          <w:shd w:val="clear" w:color="auto" w:fill="FFFFFF"/>
        </w:rPr>
        <w:t xml:space="preserve"> </w:t>
      </w:r>
    </w:p>
    <w:p w14:paraId="7D5935EF" w14:textId="77777777" w:rsidR="004C696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privitku maila dostaviti : </w:t>
      </w:r>
    </w:p>
    <w:p w14:paraId="62770E0E" w14:textId="77777777" w:rsidR="004C696D" w:rsidRDefault="00000000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Uputnicu liječnika primarne zdravstvene zaštite</w:t>
      </w:r>
    </w:p>
    <w:p w14:paraId="0C630F39" w14:textId="77777777" w:rsidR="004C696D" w:rsidRDefault="00000000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Nalaz / preporuku liječnika specijalista koji je preporučio pretragu ili pregled</w:t>
      </w:r>
    </w:p>
    <w:p w14:paraId="4F4BB2E8" w14:textId="77777777" w:rsidR="004C696D" w:rsidRDefault="00000000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Također, obavezno dostaviti slijedeće podatke :</w:t>
      </w:r>
    </w:p>
    <w:p w14:paraId="261B46C6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MBO ( matični broj osiguranika sa zdravstvene iskaznice)</w:t>
      </w:r>
    </w:p>
    <w:p w14:paraId="7F76E142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Datum rođenja</w:t>
      </w:r>
    </w:p>
    <w:p w14:paraId="0EAC9E2F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Kontakt adresa i broj telefona pacijenta</w:t>
      </w:r>
    </w:p>
    <w:p w14:paraId="0F3D38A2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Adresu elektroničke pošte na koji ćemo poslati potvrdu o rezervaciji ( ukoliko je različita od one s koje je poslana)</w:t>
      </w:r>
    </w:p>
    <w:p w14:paraId="3AB2643C" w14:textId="77777777" w:rsidR="004C696D" w:rsidRDefault="004C696D">
      <w:pPr>
        <w:rPr>
          <w:rFonts w:ascii="Arial" w:hAnsi="Arial" w:cs="Arial"/>
        </w:rPr>
      </w:pPr>
    </w:p>
    <w:p w14:paraId="68BC3347" w14:textId="77777777" w:rsidR="004C696D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PROCEDURA ZA NARUČIVANJE PACIJENATA NA  CT  i EMNG</w:t>
      </w:r>
    </w:p>
    <w:p w14:paraId="170810B3" w14:textId="77777777" w:rsidR="004C696D" w:rsidRDefault="0000000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Telefonske narudžbe nisu moguće, pacijenti se naručuju  na sljedeći način: </w:t>
      </w:r>
    </w:p>
    <w:p w14:paraId="2B7557B4" w14:textId="77777777" w:rsidR="004C696D" w:rsidRDefault="00000000">
      <w:pPr>
        <w:pStyle w:val="Odlomakpopis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OSOBNO  na šalteru za naručivanje </w:t>
      </w:r>
    </w:p>
    <w:p w14:paraId="4FB26277" w14:textId="77777777" w:rsidR="004C696D" w:rsidRDefault="00000000">
      <w:pPr>
        <w:pStyle w:val="Odlomakpopisa"/>
        <w:ind w:left="1440"/>
      </w:pPr>
      <w:r>
        <w:rPr>
          <w:rStyle w:val="Zadanifontodlomka"/>
          <w:rFonts w:ascii="Arial" w:hAnsi="Arial" w:cs="Arial"/>
        </w:rPr>
        <w:t xml:space="preserve">Potrebna dokumentacija : </w:t>
      </w:r>
      <w:r>
        <w:rPr>
          <w:rStyle w:val="Zadanifontodlomka"/>
          <w:rFonts w:ascii="Arial" w:hAnsi="Arial" w:cs="Arial"/>
          <w:b/>
          <w:i/>
        </w:rPr>
        <w:t>izdana</w:t>
      </w:r>
      <w:r>
        <w:rPr>
          <w:rStyle w:val="Zadanifontodlomka"/>
          <w:rFonts w:ascii="Arial" w:hAnsi="Arial" w:cs="Arial"/>
          <w:i/>
        </w:rPr>
        <w:t xml:space="preserve"> uputnica liječnika obiteljske medicine i </w:t>
      </w:r>
      <w:r>
        <w:rPr>
          <w:rStyle w:val="Zadanifontodlomka"/>
          <w:rFonts w:ascii="Arial" w:hAnsi="Arial" w:cs="Arial"/>
          <w:b/>
          <w:i/>
        </w:rPr>
        <w:t xml:space="preserve">nalaz </w:t>
      </w:r>
      <w:r>
        <w:rPr>
          <w:rStyle w:val="Zadanifontodlomka"/>
          <w:rFonts w:ascii="Arial" w:hAnsi="Arial" w:cs="Arial"/>
          <w:i/>
        </w:rPr>
        <w:t>liječnika specijaliste koji upućuje na pretragu ili pregled.</w:t>
      </w:r>
    </w:p>
    <w:p w14:paraId="0978536A" w14:textId="77777777" w:rsidR="004C696D" w:rsidRDefault="00000000">
      <w:pPr>
        <w:pStyle w:val="Odlomakpopisa"/>
        <w:numPr>
          <w:ilvl w:val="0"/>
          <w:numId w:val="2"/>
        </w:numPr>
      </w:pPr>
      <w:r>
        <w:rPr>
          <w:rStyle w:val="Zadanifontodlomka"/>
          <w:rFonts w:ascii="Arial" w:hAnsi="Arial" w:cs="Arial"/>
          <w:b/>
        </w:rPr>
        <w:t xml:space="preserve">TELEFAX – 047/819 – 789 </w:t>
      </w:r>
    </w:p>
    <w:p w14:paraId="6824B75D" w14:textId="77777777" w:rsidR="004C696D" w:rsidRDefault="00000000">
      <w:pPr>
        <w:pStyle w:val="Odlomakpopisa"/>
        <w:numPr>
          <w:ilvl w:val="0"/>
          <w:numId w:val="2"/>
        </w:num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Uputnicu liječnika primarne zdravstvene zaštite</w:t>
      </w:r>
    </w:p>
    <w:p w14:paraId="639B4AEB" w14:textId="77777777" w:rsidR="004C696D" w:rsidRDefault="00000000">
      <w:pPr>
        <w:pStyle w:val="Odlomakpopisa"/>
        <w:numPr>
          <w:ilvl w:val="0"/>
          <w:numId w:val="2"/>
        </w:num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Nalaz / preporuku liječnika specijaliste koji je preporučio pretragu ili pregled</w:t>
      </w:r>
    </w:p>
    <w:p w14:paraId="5795F4EF" w14:textId="77777777" w:rsidR="004C696D" w:rsidRDefault="00000000">
      <w:pPr>
        <w:pStyle w:val="Odlomakpopisa"/>
        <w:numPr>
          <w:ilvl w:val="0"/>
          <w:numId w:val="2"/>
        </w:num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Također, OBAVEZNO dostaviti slijedeće podatke.</w:t>
      </w:r>
    </w:p>
    <w:p w14:paraId="2EE24D51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MBO ( matični broj osiguranika sa zdravstvene iskaznice)</w:t>
      </w:r>
    </w:p>
    <w:p w14:paraId="3ABCE3C2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  <w:color w:val="3A3A3A"/>
          <w:shd w:val="clear" w:color="auto" w:fill="FFFFFF"/>
        </w:rPr>
      </w:pPr>
      <w:r>
        <w:rPr>
          <w:rFonts w:ascii="Arial" w:hAnsi="Arial" w:cs="Arial"/>
          <w:color w:val="3A3A3A"/>
          <w:shd w:val="clear" w:color="auto" w:fill="FFFFFF"/>
        </w:rPr>
        <w:t>Kontakt adresa i broj telefona pacijenta.</w:t>
      </w:r>
    </w:p>
    <w:p w14:paraId="7B7A6051" w14:textId="77777777" w:rsidR="004C696D" w:rsidRDefault="00000000">
      <w:pPr>
        <w:pStyle w:val="Odlomakpopisa"/>
        <w:numPr>
          <w:ilvl w:val="0"/>
          <w:numId w:val="5"/>
        </w:numPr>
      </w:pPr>
      <w:r>
        <w:rPr>
          <w:rStyle w:val="Zadanifontodlomka"/>
          <w:rFonts w:ascii="Arial" w:hAnsi="Arial" w:cs="Arial"/>
          <w:b/>
        </w:rPr>
        <w:t xml:space="preserve">E- MAIL : </w:t>
      </w:r>
      <w:hyperlink r:id="rId10" w:history="1">
        <w:r>
          <w:rPr>
            <w:rStyle w:val="Hiperveza"/>
            <w:rFonts w:ascii="Arial" w:hAnsi="Arial" w:cs="Arial"/>
            <w:b/>
          </w:rPr>
          <w:t>naručivanje@bolnica-ogulin.hr</w:t>
        </w:r>
      </w:hyperlink>
    </w:p>
    <w:p w14:paraId="20CDF146" w14:textId="77777777" w:rsidR="004C696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U privitku maila dostaviti : </w:t>
      </w:r>
    </w:p>
    <w:p w14:paraId="17ADC8FF" w14:textId="77777777" w:rsidR="004C696D" w:rsidRDefault="00000000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Uputnicu liječnika primarne zdravstvene zaštite</w:t>
      </w:r>
    </w:p>
    <w:p w14:paraId="0104ABD1" w14:textId="77777777" w:rsidR="004C696D" w:rsidRDefault="00000000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Nalaz / preporuku liječnika specijalista koji je preporučio pretragu ili pregled</w:t>
      </w:r>
    </w:p>
    <w:p w14:paraId="2B4027DA" w14:textId="77777777" w:rsidR="004C696D" w:rsidRDefault="00000000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Također, obavezno dostaviti slijedeće podatke :</w:t>
      </w:r>
    </w:p>
    <w:p w14:paraId="57458F24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MBO ( matični broj osiguranika sa zdravstvene iskaznice)</w:t>
      </w:r>
    </w:p>
    <w:p w14:paraId="22913F38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Datum rođenja</w:t>
      </w:r>
    </w:p>
    <w:p w14:paraId="39330F20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Kontakt adresa i broj telefona pacijenta                                                              </w:t>
      </w:r>
    </w:p>
    <w:p w14:paraId="76D818E9" w14:textId="77777777" w:rsidR="004C696D" w:rsidRDefault="00000000">
      <w:r>
        <w:rPr>
          <w:rStyle w:val="Zadanifontodlomka"/>
          <w:rFonts w:ascii="Arial" w:hAnsi="Arial" w:cs="Arial"/>
        </w:rPr>
        <w:t xml:space="preserve">Ukoliko niste u mogućnosti doći na zakazani termin pregleda ili pretrage </w:t>
      </w:r>
      <w:r>
        <w:rPr>
          <w:rStyle w:val="Zadanifontodlomka"/>
          <w:rFonts w:ascii="Arial" w:hAnsi="Arial" w:cs="Arial"/>
          <w:b/>
        </w:rPr>
        <w:t>Molimo Vas da otkažete vašu narudžbu najkasnije 2 dana prije zakazanog termina:</w:t>
      </w:r>
    </w:p>
    <w:p w14:paraId="5B409E20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Telefonom od 13-14h</w:t>
      </w:r>
    </w:p>
    <w:p w14:paraId="58FF18A6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direktno na šalteru</w:t>
      </w:r>
    </w:p>
    <w:p w14:paraId="4D618F24" w14:textId="77777777" w:rsidR="004C696D" w:rsidRDefault="00000000">
      <w:pPr>
        <w:pStyle w:val="Odlomakpopisa"/>
        <w:numPr>
          <w:ilvl w:val="0"/>
          <w:numId w:val="3"/>
        </w:numPr>
      </w:pPr>
      <w:r>
        <w:rPr>
          <w:rStyle w:val="Zadanifontodlomka"/>
          <w:rFonts w:ascii="Arial" w:hAnsi="Arial" w:cs="Arial"/>
        </w:rPr>
        <w:t xml:space="preserve">e-mailom: </w:t>
      </w:r>
      <w:hyperlink r:id="rId11" w:history="1">
        <w:r>
          <w:rPr>
            <w:rStyle w:val="Hiperveza"/>
            <w:rFonts w:ascii="Arial" w:hAnsi="Arial" w:cs="Arial"/>
          </w:rPr>
          <w:t>narucivanje@bolnica-ogulin.hr</w:t>
        </w:r>
      </w:hyperlink>
    </w:p>
    <w:p w14:paraId="32BD3511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kod liječnika obiteljske medicine.</w:t>
      </w:r>
    </w:p>
    <w:p w14:paraId="1FA9909D" w14:textId="77777777" w:rsidR="004C696D" w:rsidRDefault="00000000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Sve pacijente koji hitno trebaju bolničku skrb liječnici obiteljske medicine će s uputnicom uputiti u OHBP ( Objedinjeni hitni bolnički prijem) gdje će  biti odmah pregledani i proslijeđeni na daljnji tretman.</w:t>
      </w:r>
    </w:p>
    <w:p w14:paraId="471D9CCB" w14:textId="77777777" w:rsidR="004C696D" w:rsidRDefault="004C696D">
      <w:pPr>
        <w:pStyle w:val="Odlomakpopisa"/>
        <w:ind w:left="1440"/>
        <w:rPr>
          <w:rFonts w:ascii="Arial" w:hAnsi="Arial" w:cs="Arial"/>
        </w:rPr>
      </w:pPr>
    </w:p>
    <w:p w14:paraId="5614F5B5" w14:textId="77777777" w:rsidR="004C696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VAŽNA NAPOMENA :</w:t>
      </w:r>
    </w:p>
    <w:p w14:paraId="7D22F20C" w14:textId="77777777" w:rsidR="004C696D" w:rsidRDefault="00000000">
      <w:r>
        <w:rPr>
          <w:rStyle w:val="Zadanifontodlomka"/>
          <w:rFonts w:ascii="Arial" w:hAnsi="Arial" w:cs="Arial"/>
        </w:rPr>
        <w:t xml:space="preserve">Sve kratke </w:t>
      </w:r>
      <w:r>
        <w:rPr>
          <w:rStyle w:val="Zadanifontodlomka"/>
          <w:rFonts w:ascii="Arial" w:hAnsi="Arial" w:cs="Arial"/>
          <w:b/>
        </w:rPr>
        <w:t>informacije u vezi naručivanja</w:t>
      </w:r>
      <w:r>
        <w:rPr>
          <w:rStyle w:val="Zadanifontodlomka"/>
          <w:rFonts w:ascii="Arial" w:hAnsi="Arial" w:cs="Arial"/>
        </w:rPr>
        <w:t xml:space="preserve"> na specijalističke preglede ili pretrage možete dobiti telefonom </w:t>
      </w:r>
      <w:r>
        <w:rPr>
          <w:rStyle w:val="Zadanifontodlomka"/>
          <w:rFonts w:ascii="Arial" w:hAnsi="Arial" w:cs="Arial"/>
          <w:b/>
          <w:u w:val="single"/>
        </w:rPr>
        <w:t xml:space="preserve">ISKLJUČIVO U VREMENU 13:00 do 14:00 sati </w:t>
      </w:r>
      <w:r>
        <w:rPr>
          <w:rStyle w:val="Zadanifontodlomka"/>
          <w:rFonts w:ascii="Arial" w:hAnsi="Arial" w:cs="Arial"/>
          <w:u w:val="single"/>
        </w:rPr>
        <w:t>na broj : 047/819 - 788</w:t>
      </w:r>
    </w:p>
    <w:sectPr w:rsidR="004C696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B939" w14:textId="77777777" w:rsidR="00CC2173" w:rsidRDefault="00CC2173">
      <w:pPr>
        <w:spacing w:after="0"/>
      </w:pPr>
      <w:r>
        <w:separator/>
      </w:r>
    </w:p>
  </w:endnote>
  <w:endnote w:type="continuationSeparator" w:id="0">
    <w:p w14:paraId="6860A704" w14:textId="77777777" w:rsidR="00CC2173" w:rsidRDefault="00CC21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63FA" w14:textId="77777777" w:rsidR="00CC2173" w:rsidRDefault="00CC217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2374B8C" w14:textId="77777777" w:rsidR="00CC2173" w:rsidRDefault="00CC21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F77DC"/>
    <w:multiLevelType w:val="multilevel"/>
    <w:tmpl w:val="224C0958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3A3A3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2D67AD0"/>
    <w:multiLevelType w:val="multilevel"/>
    <w:tmpl w:val="857A005E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  <w:color w:val="3A3A3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9EF5518"/>
    <w:multiLevelType w:val="multilevel"/>
    <w:tmpl w:val="6E0E782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3A3A3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7BC32ED"/>
    <w:multiLevelType w:val="multilevel"/>
    <w:tmpl w:val="F68842A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7AA15428"/>
    <w:multiLevelType w:val="multilevel"/>
    <w:tmpl w:val="762AAB80"/>
    <w:lvl w:ilvl="0">
      <w:numFmt w:val="bullet"/>
      <w:lvlText w:val="-"/>
      <w:lvlJc w:val="left"/>
      <w:pPr>
        <w:ind w:left="1440" w:hanging="360"/>
      </w:pPr>
      <w:rPr>
        <w:rFonts w:ascii="Arial" w:eastAsia="Calibri" w:hAnsi="Arial" w:cs="Arial"/>
        <w:color w:val="3A3A3A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642122515">
    <w:abstractNumId w:val="1"/>
  </w:num>
  <w:num w:numId="2" w16cid:durableId="1708410233">
    <w:abstractNumId w:val="2"/>
  </w:num>
  <w:num w:numId="3" w16cid:durableId="1704624052">
    <w:abstractNumId w:val="4"/>
  </w:num>
  <w:num w:numId="4" w16cid:durableId="1795244448">
    <w:abstractNumId w:val="0"/>
  </w:num>
  <w:num w:numId="5" w16cid:durableId="150802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696D"/>
    <w:rsid w:val="004C696D"/>
    <w:rsid w:val="00CC2173"/>
    <w:rsid w:val="00E06115"/>
    <w:rsid w:val="00E6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2C2D"/>
  <w15:docId w15:val="{5EF66D92-619F-497F-8CA3-14F0DB20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character" w:customStyle="1" w:styleId="Hiperveza">
    <w:name w:val="Hiperveza"/>
    <w:basedOn w:val="Zadanifontodlomka"/>
    <w:rPr>
      <w:color w:val="0000FF"/>
      <w:u w:val="single"/>
    </w:rPr>
  </w:style>
  <w:style w:type="character" w:customStyle="1" w:styleId="Naglaeno">
    <w:name w:val="Naglašeno"/>
    <w:basedOn w:val="Zadanifontodlomka"/>
    <w:rPr>
      <w:b/>
      <w:bCs/>
    </w:rPr>
  </w:style>
  <w:style w:type="paragraph" w:customStyle="1" w:styleId="Odlomakpopisa">
    <w:name w:val="Odlomak popisa"/>
    <w:basedOn w:val="Normal"/>
    <w:pPr>
      <w:ind w:left="720"/>
    </w:pPr>
  </w:style>
  <w:style w:type="paragraph" w:customStyle="1" w:styleId="Bezproreda">
    <w:name w:val="Bez proreda"/>
    <w:pPr>
      <w:suppressAutoHyphens/>
      <w:spacing w:after="0"/>
    </w:pPr>
  </w:style>
  <w:style w:type="paragraph" w:customStyle="1" w:styleId="Tekstbalonia">
    <w:name w:val="Tekst balončića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ucivanje@bolnica-ogulin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zss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rucivanje@bolnica-ogulin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aru&#269;ivanje@bolnica-oguli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rucivanje@bolnica-ogulin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Vučić</dc:creator>
  <dc:description/>
  <cp:lastModifiedBy>Juraj Škaljin</cp:lastModifiedBy>
  <cp:revision>2</cp:revision>
  <cp:lastPrinted>2025-07-21T10:58:00Z</cp:lastPrinted>
  <dcterms:created xsi:type="dcterms:W3CDTF">2026-04-30T13:00:00Z</dcterms:created>
  <dcterms:modified xsi:type="dcterms:W3CDTF">2026-04-30T13:00:00Z</dcterms:modified>
</cp:coreProperties>
</file>